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695" w:rsidRPr="00EB4C5A" w:rsidRDefault="00860695" w:rsidP="0086069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  <w:bookmarkStart w:id="0" w:name="_GoBack"/>
      <w:r w:rsidRPr="00EB4C5A">
        <w:rPr>
          <w:rFonts w:ascii="Arial" w:eastAsia="Times New Roman" w:hAnsi="Arial" w:cs="Arial"/>
          <w:sz w:val="24"/>
          <w:szCs w:val="26"/>
          <w:lang w:eastAsia="ru-RU"/>
        </w:rPr>
        <w:t>А Д М И Н И С Т Р А Ц И Я</w:t>
      </w:r>
    </w:p>
    <w:p w:rsidR="00860695" w:rsidRPr="00EB4C5A" w:rsidRDefault="00860695" w:rsidP="0086069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  <w:r w:rsidRPr="00EB4C5A">
        <w:rPr>
          <w:rFonts w:ascii="Arial" w:eastAsia="Times New Roman" w:hAnsi="Arial" w:cs="Arial"/>
          <w:sz w:val="24"/>
          <w:szCs w:val="26"/>
          <w:lang w:eastAsia="ru-RU"/>
        </w:rPr>
        <w:t>ОЛЬХОВСКОГО МУНИЦИПАЛЬНОГО РАЙОНА</w:t>
      </w:r>
    </w:p>
    <w:p w:rsidR="00860695" w:rsidRPr="00EB4C5A" w:rsidRDefault="00860695" w:rsidP="0086069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  <w:r w:rsidRPr="00EB4C5A">
        <w:rPr>
          <w:rFonts w:ascii="Arial" w:eastAsia="Times New Roman" w:hAnsi="Arial" w:cs="Arial"/>
          <w:sz w:val="24"/>
          <w:szCs w:val="26"/>
          <w:lang w:eastAsia="ru-RU"/>
        </w:rPr>
        <w:t xml:space="preserve"> ВОЛГОГРАДСКОЙ ОБЛАСТИ</w:t>
      </w:r>
    </w:p>
    <w:p w:rsidR="00860695" w:rsidRPr="00EB4C5A" w:rsidRDefault="00860695" w:rsidP="0086069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  <w:r w:rsidRPr="00EB4C5A">
        <w:rPr>
          <w:rFonts w:ascii="Arial" w:eastAsia="Times New Roman" w:hAnsi="Arial" w:cs="Arial"/>
          <w:sz w:val="24"/>
          <w:szCs w:val="26"/>
          <w:lang w:eastAsia="ru-RU"/>
        </w:rPr>
        <w:t>__________________________________________________________</w:t>
      </w:r>
    </w:p>
    <w:p w:rsidR="00860695" w:rsidRPr="00EB4C5A" w:rsidRDefault="00860695" w:rsidP="00860695">
      <w:pPr>
        <w:spacing w:after="0" w:line="240" w:lineRule="auto"/>
        <w:jc w:val="center"/>
        <w:rPr>
          <w:rFonts w:ascii="Arial" w:eastAsia="Times New Roman" w:hAnsi="Arial" w:cs="Arial"/>
          <w:sz w:val="24"/>
          <w:szCs w:val="26"/>
          <w:lang w:eastAsia="ru-RU"/>
        </w:rPr>
      </w:pPr>
      <w:r w:rsidRPr="00EB4C5A">
        <w:rPr>
          <w:rFonts w:ascii="Arial" w:eastAsia="Times New Roman" w:hAnsi="Arial" w:cs="Arial"/>
          <w:sz w:val="24"/>
          <w:szCs w:val="26"/>
          <w:lang w:eastAsia="ru-RU"/>
        </w:rPr>
        <w:t>П О С Т А Н О В Л Е Н И Е</w:t>
      </w:r>
    </w:p>
    <w:p w:rsidR="00860695" w:rsidRPr="00EB4C5A" w:rsidRDefault="00860695" w:rsidP="00860695">
      <w:pPr>
        <w:spacing w:after="0" w:line="240" w:lineRule="auto"/>
        <w:rPr>
          <w:rFonts w:ascii="Arial" w:eastAsia="Times New Roman" w:hAnsi="Arial" w:cs="Arial"/>
          <w:sz w:val="24"/>
          <w:szCs w:val="26"/>
          <w:lang w:eastAsia="ru-RU"/>
        </w:rPr>
      </w:pPr>
    </w:p>
    <w:p w:rsidR="00860695" w:rsidRPr="00EB4C5A" w:rsidRDefault="00860695" w:rsidP="00860695">
      <w:pPr>
        <w:suppressAutoHyphens/>
        <w:spacing w:after="0" w:line="240" w:lineRule="auto"/>
        <w:jc w:val="both"/>
        <w:rPr>
          <w:rFonts w:ascii="Arial" w:eastAsia="Times New Roman" w:hAnsi="Arial" w:cs="Arial"/>
          <w:bCs/>
          <w:szCs w:val="24"/>
          <w:lang w:eastAsia="ru-RU"/>
        </w:rPr>
      </w:pPr>
      <w:r w:rsidRPr="00EB4C5A">
        <w:rPr>
          <w:rFonts w:ascii="Arial" w:eastAsia="Times New Roman" w:hAnsi="Arial" w:cs="Arial"/>
          <w:sz w:val="24"/>
          <w:szCs w:val="26"/>
          <w:lang w:eastAsia="ar-SA"/>
        </w:rPr>
        <w:t>от 22.05.2026 г. №355</w:t>
      </w:r>
      <w:r w:rsidRPr="00EB4C5A">
        <w:rPr>
          <w:rFonts w:ascii="Arial" w:eastAsia="Times New Roman" w:hAnsi="Arial" w:cs="Arial"/>
          <w:bCs/>
          <w:szCs w:val="24"/>
          <w:lang w:eastAsia="ru-RU"/>
        </w:rPr>
        <w:t xml:space="preserve">                                             </w:t>
      </w:r>
    </w:p>
    <w:p w:rsidR="00860695" w:rsidRPr="00EB4C5A" w:rsidRDefault="00860695" w:rsidP="0086069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8"/>
          <w:lang w:eastAsia="ru-RU"/>
        </w:rPr>
      </w:pPr>
      <w:r w:rsidRPr="00EB4C5A">
        <w:rPr>
          <w:rFonts w:ascii="Arial" w:eastAsia="Times New Roman" w:hAnsi="Arial" w:cs="Arial"/>
          <w:bCs/>
          <w:sz w:val="24"/>
          <w:szCs w:val="28"/>
          <w:lang w:eastAsia="ru-RU"/>
        </w:rPr>
        <w:t>О внесении дополнений в постановление</w:t>
      </w:r>
    </w:p>
    <w:p w:rsidR="00860695" w:rsidRPr="00EB4C5A" w:rsidRDefault="00860695" w:rsidP="0086069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8"/>
          <w:lang w:eastAsia="ru-RU"/>
        </w:rPr>
      </w:pPr>
      <w:r w:rsidRPr="00EB4C5A">
        <w:rPr>
          <w:rFonts w:ascii="Arial" w:eastAsia="Times New Roman" w:hAnsi="Arial" w:cs="Arial"/>
          <w:bCs/>
          <w:sz w:val="24"/>
          <w:szCs w:val="28"/>
          <w:lang w:eastAsia="ru-RU"/>
        </w:rPr>
        <w:t>№ 69 от 30.01.2026 года «Об утверждении</w:t>
      </w:r>
    </w:p>
    <w:p w:rsidR="00860695" w:rsidRPr="00EB4C5A" w:rsidRDefault="00860695" w:rsidP="0086069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8"/>
          <w:lang w:eastAsia="ru-RU"/>
        </w:rPr>
      </w:pPr>
      <w:r w:rsidRPr="00EB4C5A">
        <w:rPr>
          <w:rFonts w:ascii="Arial" w:eastAsia="Times New Roman" w:hAnsi="Arial" w:cs="Arial"/>
          <w:bCs/>
          <w:sz w:val="24"/>
          <w:szCs w:val="28"/>
          <w:lang w:eastAsia="ru-RU"/>
        </w:rPr>
        <w:t xml:space="preserve">порядка учета и расходования субсидии </w:t>
      </w:r>
    </w:p>
    <w:p w:rsidR="00860695" w:rsidRPr="00EB4C5A" w:rsidRDefault="00860695" w:rsidP="0086069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8"/>
          <w:lang w:eastAsia="ru-RU"/>
        </w:rPr>
      </w:pPr>
      <w:r w:rsidRPr="00EB4C5A">
        <w:rPr>
          <w:rFonts w:ascii="Arial" w:eastAsia="Times New Roman" w:hAnsi="Arial" w:cs="Arial"/>
          <w:bCs/>
          <w:sz w:val="24"/>
          <w:szCs w:val="28"/>
          <w:lang w:eastAsia="ru-RU"/>
        </w:rPr>
        <w:t xml:space="preserve">на реализацию мероприятий в сфере </w:t>
      </w:r>
    </w:p>
    <w:p w:rsidR="00860695" w:rsidRPr="00EB4C5A" w:rsidRDefault="00860695" w:rsidP="0086069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8"/>
          <w:lang w:eastAsia="ru-RU"/>
        </w:rPr>
      </w:pPr>
      <w:r w:rsidRPr="00EB4C5A">
        <w:rPr>
          <w:rFonts w:ascii="Arial" w:eastAsia="Times New Roman" w:hAnsi="Arial" w:cs="Arial"/>
          <w:bCs/>
          <w:sz w:val="24"/>
          <w:szCs w:val="28"/>
          <w:lang w:eastAsia="ru-RU"/>
        </w:rPr>
        <w:t>дорожной деятельности»</w:t>
      </w:r>
    </w:p>
    <w:p w:rsidR="00860695" w:rsidRPr="00EB4C5A" w:rsidRDefault="00860695" w:rsidP="008606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</w:p>
    <w:p w:rsidR="00860695" w:rsidRPr="00EB4C5A" w:rsidRDefault="00860695" w:rsidP="008606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EB4C5A">
        <w:rPr>
          <w:rFonts w:ascii="Arial" w:eastAsia="Times New Roman" w:hAnsi="Arial" w:cs="Arial"/>
          <w:sz w:val="24"/>
          <w:szCs w:val="28"/>
          <w:lang w:eastAsia="ru-RU"/>
        </w:rPr>
        <w:t xml:space="preserve">В соответствии с Бюджетным кодексом Российской Федерации,  Законом Волгоградской области от 04 декабря 2025года № 118-ОД «Об областном бюджете на 2026 год и на плановый период 2027 и 2028 годов», постановлением Администрации Волгоградской области от 28.12.2019 </w:t>
      </w:r>
      <w:r w:rsidRPr="00EB4C5A">
        <w:rPr>
          <w:rFonts w:ascii="Arial" w:eastAsia="Times New Roman" w:hAnsi="Arial" w:cs="Arial"/>
          <w:sz w:val="24"/>
          <w:szCs w:val="28"/>
          <w:lang w:eastAsia="ru-RU"/>
        </w:rPr>
        <w:br/>
        <w:t xml:space="preserve">№ 692-п «О формировании, предоставлении и распределении субсидий, выделенных из областного бюджета бюджетам муниципальных образований Волгоградской области» (далее – Правила формирования, предоставления и распределения субсидий из областного бюджета бюджетам муниципальных образований Волгоградской области), Порядком предоставления и распределения из областного бюджета субсидий бюджетам муниципальных образований Волгоградской области на реализацию мероприятий, связанных с организацией освещения </w:t>
      </w:r>
      <w:proofErr w:type="spellStart"/>
      <w:r w:rsidRPr="00EB4C5A">
        <w:rPr>
          <w:rFonts w:ascii="Arial" w:eastAsia="Times New Roman" w:hAnsi="Arial" w:cs="Arial"/>
          <w:sz w:val="24"/>
          <w:szCs w:val="28"/>
          <w:lang w:eastAsia="ru-RU"/>
        </w:rPr>
        <w:t>улично</w:t>
      </w:r>
      <w:proofErr w:type="spellEnd"/>
      <w:r w:rsidRPr="00EB4C5A">
        <w:rPr>
          <w:rFonts w:ascii="Arial" w:eastAsia="Times New Roman" w:hAnsi="Arial" w:cs="Arial"/>
          <w:sz w:val="24"/>
          <w:szCs w:val="28"/>
          <w:lang w:eastAsia="ru-RU"/>
        </w:rPr>
        <w:t>–дорожной сети населенных пунктов, утвержденным постановлением Администрации Волгоградской области от 23.01.2017 №16-п (далее – Порядок предоставления субсидии), Администрация Ольховского муниципального района Волгоградской области  ПОСТАНОВЛЯЕТ:</w:t>
      </w:r>
    </w:p>
    <w:p w:rsidR="00860695" w:rsidRPr="00EB4C5A" w:rsidRDefault="00860695" w:rsidP="0086069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8"/>
          <w:lang w:eastAsia="ru-RU"/>
        </w:rPr>
      </w:pPr>
      <w:r w:rsidRPr="00EB4C5A">
        <w:rPr>
          <w:rFonts w:ascii="Arial" w:eastAsia="Times New Roman" w:hAnsi="Arial" w:cs="Arial"/>
          <w:bCs/>
          <w:sz w:val="24"/>
          <w:szCs w:val="28"/>
          <w:lang w:eastAsia="ru-RU"/>
        </w:rPr>
        <w:t>1. Внести следующие дополнения   в постановление Администрации Ольховского муниципального района Волгоградской области № 69 от 30.01.2026 года «Об утверждении</w:t>
      </w:r>
    </w:p>
    <w:p w:rsidR="00860695" w:rsidRPr="00EB4C5A" w:rsidRDefault="00860695" w:rsidP="0086069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8"/>
          <w:lang w:eastAsia="ru-RU"/>
        </w:rPr>
      </w:pPr>
      <w:r w:rsidRPr="00EB4C5A">
        <w:rPr>
          <w:rFonts w:ascii="Arial" w:eastAsia="Times New Roman" w:hAnsi="Arial" w:cs="Arial"/>
          <w:bCs/>
          <w:sz w:val="24"/>
          <w:szCs w:val="28"/>
          <w:lang w:eastAsia="ru-RU"/>
        </w:rPr>
        <w:t>порядка учета и расходования субсидии на реализацию мероприятий в сфере дорожной деятельности»:</w:t>
      </w:r>
    </w:p>
    <w:p w:rsidR="00860695" w:rsidRPr="00EB4C5A" w:rsidRDefault="00860695" w:rsidP="008606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EB4C5A">
        <w:rPr>
          <w:rFonts w:ascii="Arial" w:eastAsia="Times New Roman" w:hAnsi="Arial" w:cs="Arial"/>
          <w:sz w:val="24"/>
          <w:szCs w:val="28"/>
          <w:lang w:eastAsia="ru-RU"/>
        </w:rPr>
        <w:t>в пункт 6 Порядка учета и расходования субсидии на реализацию мероприятий в сфере дорожной деятельности дополнить абзацем следующего содержания:</w:t>
      </w:r>
    </w:p>
    <w:p w:rsidR="00860695" w:rsidRPr="00EB4C5A" w:rsidRDefault="00860695" w:rsidP="008606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proofErr w:type="gramStart"/>
      <w:r w:rsidRPr="00EB4C5A">
        <w:rPr>
          <w:rFonts w:ascii="Arial" w:eastAsia="Times New Roman" w:hAnsi="Arial" w:cs="Arial"/>
          <w:sz w:val="24"/>
          <w:szCs w:val="28"/>
          <w:lang w:eastAsia="ru-RU"/>
        </w:rPr>
        <w:t>« -</w:t>
      </w:r>
      <w:proofErr w:type="gramEnd"/>
      <w:r w:rsidRPr="00EB4C5A">
        <w:rPr>
          <w:rFonts w:ascii="Arial" w:eastAsia="Times New Roman" w:hAnsi="Arial" w:cs="Arial"/>
          <w:sz w:val="24"/>
          <w:szCs w:val="28"/>
          <w:lang w:eastAsia="ru-RU"/>
        </w:rPr>
        <w:t xml:space="preserve"> организация освещения </w:t>
      </w:r>
      <w:proofErr w:type="spellStart"/>
      <w:r w:rsidRPr="00EB4C5A">
        <w:rPr>
          <w:rFonts w:ascii="Arial" w:eastAsia="Times New Roman" w:hAnsi="Arial" w:cs="Arial"/>
          <w:sz w:val="24"/>
          <w:szCs w:val="28"/>
          <w:lang w:eastAsia="ru-RU"/>
        </w:rPr>
        <w:t>улично</w:t>
      </w:r>
      <w:proofErr w:type="spellEnd"/>
      <w:r w:rsidRPr="00EB4C5A">
        <w:rPr>
          <w:rFonts w:ascii="Arial" w:eastAsia="Times New Roman" w:hAnsi="Arial" w:cs="Arial"/>
          <w:sz w:val="24"/>
          <w:szCs w:val="28"/>
          <w:lang w:eastAsia="ru-RU"/>
        </w:rPr>
        <w:t xml:space="preserve"> – дорожной сети населенных пунктов». </w:t>
      </w:r>
    </w:p>
    <w:p w:rsidR="00860695" w:rsidRPr="00EB4C5A" w:rsidRDefault="00860695" w:rsidP="008606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EB4C5A">
        <w:rPr>
          <w:rFonts w:ascii="Arial" w:eastAsia="Times New Roman" w:hAnsi="Arial" w:cs="Arial"/>
          <w:sz w:val="24"/>
          <w:szCs w:val="28"/>
          <w:lang w:eastAsia="ru-RU"/>
        </w:rPr>
        <w:t xml:space="preserve">2. Контроль за исполнением постановления возложить на заместителя Главы Ольховского муниципального района </w:t>
      </w:r>
      <w:proofErr w:type="spellStart"/>
      <w:r w:rsidRPr="00EB4C5A">
        <w:rPr>
          <w:rFonts w:ascii="Arial" w:eastAsia="Times New Roman" w:hAnsi="Arial" w:cs="Arial"/>
          <w:sz w:val="24"/>
          <w:szCs w:val="28"/>
          <w:lang w:eastAsia="ru-RU"/>
        </w:rPr>
        <w:t>И.П.Прошакову</w:t>
      </w:r>
      <w:proofErr w:type="spellEnd"/>
      <w:r w:rsidRPr="00EB4C5A">
        <w:rPr>
          <w:rFonts w:ascii="Arial" w:eastAsia="Times New Roman" w:hAnsi="Arial" w:cs="Arial"/>
          <w:sz w:val="24"/>
          <w:szCs w:val="28"/>
          <w:lang w:eastAsia="ru-RU"/>
        </w:rPr>
        <w:t>.</w:t>
      </w:r>
    </w:p>
    <w:p w:rsidR="00860695" w:rsidRPr="00EB4C5A" w:rsidRDefault="00860695" w:rsidP="008606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8"/>
          <w:lang w:eastAsia="ru-RU"/>
        </w:rPr>
      </w:pPr>
      <w:r w:rsidRPr="00EB4C5A">
        <w:rPr>
          <w:rFonts w:ascii="Arial" w:eastAsia="Times New Roman" w:hAnsi="Arial" w:cs="Arial"/>
          <w:sz w:val="24"/>
          <w:szCs w:val="28"/>
          <w:lang w:eastAsia="ru-RU"/>
        </w:rPr>
        <w:t>3. Настоящее постановление вступает в силу со дня официального обнародования.</w:t>
      </w:r>
    </w:p>
    <w:p w:rsidR="00860695" w:rsidRPr="00EB4C5A" w:rsidRDefault="00860695" w:rsidP="0086069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8"/>
          <w:lang w:eastAsia="ru-RU"/>
        </w:rPr>
      </w:pPr>
    </w:p>
    <w:p w:rsidR="00860695" w:rsidRPr="00EB4C5A" w:rsidRDefault="00860695" w:rsidP="0086069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8"/>
          <w:lang w:eastAsia="ru-RU"/>
        </w:rPr>
      </w:pPr>
      <w:r w:rsidRPr="00EB4C5A">
        <w:rPr>
          <w:rFonts w:ascii="Arial" w:eastAsia="Times New Roman" w:hAnsi="Arial" w:cs="Arial"/>
          <w:sz w:val="24"/>
          <w:szCs w:val="28"/>
          <w:lang w:eastAsia="ru-RU"/>
        </w:rPr>
        <w:t xml:space="preserve">Глава Ольховского </w:t>
      </w:r>
    </w:p>
    <w:p w:rsidR="00860695" w:rsidRPr="00EB4C5A" w:rsidRDefault="00860695" w:rsidP="00860695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8"/>
          <w:lang w:eastAsia="ru-RU"/>
        </w:rPr>
      </w:pPr>
      <w:r w:rsidRPr="00EB4C5A">
        <w:rPr>
          <w:rFonts w:ascii="Arial" w:eastAsia="Times New Roman" w:hAnsi="Arial" w:cs="Arial"/>
          <w:sz w:val="24"/>
          <w:szCs w:val="28"/>
          <w:lang w:eastAsia="ru-RU"/>
        </w:rPr>
        <w:t>муниципального района                                                                    В.С. Никонов</w:t>
      </w:r>
      <w:bookmarkEnd w:id="0"/>
    </w:p>
    <w:sectPr w:rsidR="00860695" w:rsidRPr="00EB4C5A" w:rsidSect="00C477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FC02F9"/>
    <w:multiLevelType w:val="multilevel"/>
    <w:tmpl w:val="EA0088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19"/>
    <w:rsid w:val="00153080"/>
    <w:rsid w:val="006B2319"/>
    <w:rsid w:val="00703BCE"/>
    <w:rsid w:val="00860695"/>
    <w:rsid w:val="00901850"/>
    <w:rsid w:val="009427B1"/>
    <w:rsid w:val="00B16E5E"/>
    <w:rsid w:val="00C6099A"/>
    <w:rsid w:val="00EB4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1CA80-17C3-4EA5-9A34-E0609A894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06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2026-05-22T07:25:00Z</dcterms:created>
  <dcterms:modified xsi:type="dcterms:W3CDTF">2026-05-28T11:14:00Z</dcterms:modified>
</cp:coreProperties>
</file>